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PRIVACY POLICY (U.S. ONLY)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a starting point for a U.S.-focused privacy policy. It must be tailored to actual data practices and state-law obligations.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privacy policy (u.s. only)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Privacy Policy (U.S. Only)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Privacy Policy explains how </w:t>
      </w:r>
      <w:r>
        <w:rPr>
          <w:rFonts w:ascii="Calibri" w:hAnsi="Calibri"/>
          <w:sz w:val="22"/>
          <w:highlight w:val="yellow"/>
        </w:rPr>
        <w:t>[Company]</w:t>
      </w:r>
      <w:r>
        <w:rPr>
          <w:rFonts w:ascii="Calibri" w:hAnsi="Calibri"/>
          <w:sz w:val="22"/>
        </w:rPr>
        <w:t xml:space="preserve"> collects, uses, discloses, and protects personal information in connection with </w:t>
      </w:r>
      <w:r>
        <w:rPr>
          <w:rFonts w:ascii="Calibri" w:hAnsi="Calibri"/>
          <w:sz w:val="22"/>
          <w:highlight w:val="yellow"/>
        </w:rPr>
        <w:t>[Website/Service]</w:t>
      </w:r>
      <w:r>
        <w:rPr>
          <w:rFonts w:ascii="Calibri" w:hAnsi="Calibri"/>
          <w:sz w:val="22"/>
        </w:rPr>
        <w:t>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Information We Collect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We may collect identifiers, contact information, account information, commercial information, internet activity, device information, approximate location, communications, and other information users provide.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Sources of Information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We collect information directly from users, automatically through the service, from service providers, business partners, and publicly available sources.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How We Use Information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We use information to provide and improve the service, communicate with users, process transactions, personalize experiences, secure the service, comply with law, and conduct marketing.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How We Share Information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We may share information with service providers, professional advisors, affiliates, business partners, authorities, transaction parties, and others with consent or as required by law.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Cookies and Analytics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We use cookies and similar technologies for site operations, analytics, preferences, advertising, and security, as described in our Cookie Notice.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Retention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We retain personal information for as long as reasonably necessary for the purposes described in this Policy, unless a longer period is required or permitted by law.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State Privacy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Depending on where users live, they may have rights to access, delete, correct, opt out of certain sharing or targeted advertising, and appeal decisions.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Children's Privacy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The service is not directed to children under </w:t>
      </w:r>
      <w:r>
        <w:rPr>
          <w:rFonts w:ascii="Calibri" w:hAnsi="Calibri"/>
          <w:sz w:val="22"/>
          <w:highlight w:val="yellow"/>
        </w:rPr>
        <w:t>[13/16]</w:t>
      </w:r>
      <w:r>
        <w:rPr>
          <w:rFonts w:ascii="Calibri" w:hAnsi="Calibri"/>
          <w:sz w:val="22"/>
        </w:rPr>
        <w:t>, and we do not knowingly collect personal information from children.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Contact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Privacy questions or requests may be sent to </w:t>
      </w:r>
      <w:r>
        <w:rPr>
          <w:rFonts w:ascii="Calibri" w:hAnsi="Calibri"/>
          <w:sz w:val="22"/>
          <w:highlight w:val="yellow"/>
        </w:rPr>
        <w:t>[privacy contact email]</w:t>
      </w:r>
      <w:r>
        <w:rPr>
          <w:rFonts w:ascii="Calibri" w:hAnsi="Calibri"/>
          <w:sz w:val="22"/>
        </w:rPr>
        <w:t>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Privacy Policy (U.S. Only) Template</dc:title>
  <dc:creator>Arca</dc:creator>
  <cp:lastModifiedBy>Arca</cp:lastModifiedBy>
</cp:coreProperties>
</file>